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B7A70">
      <w:pPr>
        <w:adjustRightInd w:val="0"/>
        <w:snapToGrid w:val="0"/>
        <w:spacing w:line="579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1</w:t>
      </w:r>
    </w:p>
    <w:p w14:paraId="6558CA6B">
      <w:pPr>
        <w:pStyle w:val="2"/>
      </w:pPr>
    </w:p>
    <w:p w14:paraId="3E80ED30">
      <w:pPr>
        <w:spacing w:line="499" w:lineRule="exact"/>
        <w:jc w:val="center"/>
        <w:rPr>
          <w:rFonts w:cs="黑体" w:asciiTheme="majorEastAsia" w:hAnsiTheme="majorEastAsia" w:eastAsiaTheme="majorEastAsia"/>
          <w:kern w:val="0"/>
          <w:sz w:val="32"/>
          <w:szCs w:val="32"/>
        </w:rPr>
      </w:pPr>
      <w:bookmarkStart w:id="0" w:name="_GoBack"/>
      <w:r>
        <w:rPr>
          <w:rFonts w:hint="default" w:ascii="Times New Roman" w:hAnsi="Times New Roman" w:cs="Times New Roman" w:eastAsiaTheme="majorEastAsia"/>
          <w:kern w:val="0"/>
          <w:sz w:val="32"/>
          <w:szCs w:val="32"/>
        </w:rPr>
        <w:t>2025</w:t>
      </w:r>
      <w:bookmarkEnd w:id="0"/>
      <w:r>
        <w:rPr>
          <w:rFonts w:hint="eastAsia" w:cs="黑体" w:asciiTheme="majorEastAsia" w:hAnsiTheme="majorEastAsia" w:eastAsiaTheme="majorEastAsia"/>
          <w:kern w:val="0"/>
          <w:sz w:val="32"/>
          <w:szCs w:val="32"/>
        </w:rPr>
        <w:t>年内部审计实践案例申报表</w:t>
      </w:r>
    </w:p>
    <w:tbl>
      <w:tblPr>
        <w:tblStyle w:val="11"/>
        <w:tblpPr w:leftFromText="180" w:rightFromText="180" w:vertAnchor="text" w:horzAnchor="page" w:tblpX="1560" w:tblpY="787"/>
        <w:tblOverlap w:val="never"/>
        <w:tblW w:w="89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894"/>
        <w:gridCol w:w="1216"/>
        <w:gridCol w:w="1546"/>
        <w:gridCol w:w="3535"/>
      </w:tblGrid>
      <w:tr w14:paraId="03B93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B9A4A37">
            <w:pPr>
              <w:widowControl/>
              <w:spacing w:line="539" w:lineRule="exact"/>
              <w:jc w:val="center"/>
              <w:rPr>
                <w:rFonts w:hint="eastAsia" w:ascii="仿宋_GB2312" w:hAnsi="楷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8"/>
                <w:szCs w:val="28"/>
              </w:rPr>
              <w:t>申报单位名称</w:t>
            </w:r>
          </w:p>
        </w:tc>
        <w:tc>
          <w:tcPr>
            <w:tcW w:w="6297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</w:tcPr>
          <w:p w14:paraId="57B42552">
            <w:pPr>
              <w:widowControl/>
              <w:spacing w:line="539" w:lineRule="exact"/>
              <w:jc w:val="center"/>
              <w:rPr>
                <w:rFonts w:hint="eastAsia" w:ascii="仿宋_GB2312" w:hAnsi="楷体" w:eastAsia="仿宋_GB2312" w:cs="仿宋"/>
                <w:kern w:val="0"/>
                <w:sz w:val="28"/>
                <w:szCs w:val="28"/>
              </w:rPr>
            </w:pPr>
          </w:p>
        </w:tc>
      </w:tr>
      <w:tr w14:paraId="38E13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D4FDAA3">
            <w:pPr>
              <w:widowControl/>
              <w:spacing w:line="539" w:lineRule="exact"/>
              <w:jc w:val="center"/>
              <w:rPr>
                <w:rFonts w:hint="eastAsia" w:ascii="仿宋_GB2312" w:hAnsi="楷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8"/>
                <w:szCs w:val="28"/>
              </w:rPr>
              <w:t>案例标题（名称）</w:t>
            </w:r>
          </w:p>
        </w:tc>
        <w:tc>
          <w:tcPr>
            <w:tcW w:w="6297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</w:tcPr>
          <w:p w14:paraId="1634E940">
            <w:pPr>
              <w:widowControl/>
              <w:spacing w:line="539" w:lineRule="exact"/>
              <w:jc w:val="center"/>
              <w:rPr>
                <w:rFonts w:hint="eastAsia" w:ascii="仿宋_GB2312" w:hAnsi="楷体" w:eastAsia="仿宋_GB2312" w:cs="仿宋"/>
                <w:kern w:val="0"/>
                <w:sz w:val="28"/>
                <w:szCs w:val="28"/>
              </w:rPr>
            </w:pPr>
          </w:p>
        </w:tc>
      </w:tr>
      <w:tr w14:paraId="29154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573D13">
            <w:pPr>
              <w:widowControl/>
              <w:spacing w:line="579" w:lineRule="exact"/>
              <w:rPr>
                <w:rFonts w:hint="eastAsia" w:ascii="仿宋_GB2312" w:hAnsi="楷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8"/>
                <w:szCs w:val="28"/>
              </w:rPr>
              <w:t>内部审计机构名称</w:t>
            </w:r>
          </w:p>
        </w:tc>
        <w:tc>
          <w:tcPr>
            <w:tcW w:w="6297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057046E">
            <w:pPr>
              <w:widowControl/>
              <w:spacing w:line="579" w:lineRule="exact"/>
              <w:rPr>
                <w:rFonts w:hint="eastAsia" w:ascii="仿宋_GB2312" w:hAnsi="楷体" w:eastAsia="仿宋_GB2312" w:cs="仿宋"/>
                <w:kern w:val="0"/>
                <w:sz w:val="28"/>
                <w:szCs w:val="28"/>
              </w:rPr>
            </w:pPr>
          </w:p>
        </w:tc>
      </w:tr>
      <w:tr w14:paraId="33D55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4E4BC">
            <w:pPr>
              <w:spacing w:line="579" w:lineRule="exact"/>
              <w:jc w:val="center"/>
              <w:rPr>
                <w:rFonts w:hint="eastAsia" w:ascii="仿宋_GB2312" w:hAnsi="楷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11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367100">
            <w:pPr>
              <w:widowControl/>
              <w:spacing w:line="579" w:lineRule="exact"/>
              <w:rPr>
                <w:rFonts w:hint="eastAsia" w:ascii="仿宋_GB2312" w:hAnsi="楷体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B5D9F3">
            <w:pPr>
              <w:spacing w:line="579" w:lineRule="exact"/>
              <w:rPr>
                <w:rFonts w:hint="eastAsia" w:ascii="仿宋_GB2312" w:hAnsi="楷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53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CFF138">
            <w:pPr>
              <w:widowControl/>
              <w:spacing w:line="579" w:lineRule="exact"/>
              <w:rPr>
                <w:rFonts w:hint="eastAsia" w:ascii="仿宋_GB2312" w:hAnsi="楷体" w:eastAsia="仿宋_GB2312" w:cs="仿宋"/>
                <w:kern w:val="0"/>
                <w:sz w:val="28"/>
                <w:szCs w:val="28"/>
              </w:rPr>
            </w:pPr>
          </w:p>
        </w:tc>
      </w:tr>
      <w:tr w14:paraId="3EEAA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2FFBA">
            <w:pPr>
              <w:widowControl/>
              <w:spacing w:line="579" w:lineRule="exact"/>
              <w:jc w:val="center"/>
              <w:rPr>
                <w:rFonts w:hint="eastAsia" w:ascii="仿宋_GB2312" w:hAnsi="楷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1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8E63F5B">
            <w:pPr>
              <w:widowControl/>
              <w:spacing w:line="579" w:lineRule="exact"/>
              <w:rPr>
                <w:rFonts w:hint="eastAsia" w:ascii="仿宋_GB2312" w:hAnsi="楷体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826DE8C">
            <w:pPr>
              <w:widowControl/>
              <w:spacing w:line="579" w:lineRule="exact"/>
              <w:rPr>
                <w:rFonts w:hint="eastAsia" w:ascii="仿宋_GB2312" w:hAnsi="楷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8"/>
                <w:szCs w:val="28"/>
              </w:rPr>
              <w:t>手    机</w:t>
            </w:r>
          </w:p>
        </w:tc>
        <w:tc>
          <w:tcPr>
            <w:tcW w:w="353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CB8C67F">
            <w:pPr>
              <w:widowControl/>
              <w:spacing w:line="579" w:lineRule="exact"/>
              <w:rPr>
                <w:rFonts w:hint="eastAsia" w:ascii="仿宋_GB2312" w:hAnsi="楷体" w:eastAsia="仿宋_GB2312" w:cs="仿宋"/>
                <w:kern w:val="0"/>
                <w:sz w:val="28"/>
                <w:szCs w:val="28"/>
              </w:rPr>
            </w:pPr>
          </w:p>
        </w:tc>
      </w:tr>
      <w:tr w14:paraId="62FB5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17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EFD56">
            <w:pPr>
              <w:widowControl/>
              <w:spacing w:line="440" w:lineRule="exact"/>
              <w:jc w:val="center"/>
              <w:rPr>
                <w:rFonts w:hint="eastAsia" w:ascii="仿宋_GB2312" w:hAnsi="楷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8"/>
                <w:szCs w:val="28"/>
              </w:rPr>
              <w:t>本单位推荐</w:t>
            </w:r>
          </w:p>
          <w:p w14:paraId="107147C1">
            <w:pPr>
              <w:widowControl/>
              <w:spacing w:line="440" w:lineRule="exact"/>
              <w:jc w:val="center"/>
              <w:rPr>
                <w:rFonts w:hint="eastAsia" w:ascii="仿宋_GB2312" w:hAnsi="楷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8"/>
                <w:szCs w:val="28"/>
              </w:rPr>
              <w:t>意见</w:t>
            </w:r>
          </w:p>
        </w:tc>
        <w:tc>
          <w:tcPr>
            <w:tcW w:w="7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2FE3364A">
            <w:pPr>
              <w:widowControl/>
              <w:spacing w:line="400" w:lineRule="exact"/>
              <w:rPr>
                <w:rFonts w:hint="eastAsia" w:ascii="仿宋_GB2312" w:hAnsi="楷体" w:eastAsia="仿宋_GB2312" w:cs="仿宋"/>
                <w:kern w:val="0"/>
                <w:sz w:val="28"/>
                <w:szCs w:val="28"/>
              </w:rPr>
            </w:pPr>
          </w:p>
          <w:p w14:paraId="42243286">
            <w:pPr>
              <w:widowControl/>
              <w:spacing w:line="400" w:lineRule="exact"/>
              <w:rPr>
                <w:rFonts w:hint="eastAsia" w:ascii="仿宋_GB2312" w:hAnsi="楷体" w:eastAsia="仿宋_GB2312" w:cs="仿宋"/>
                <w:kern w:val="0"/>
                <w:sz w:val="28"/>
                <w:szCs w:val="28"/>
              </w:rPr>
            </w:pPr>
          </w:p>
          <w:p w14:paraId="105429F7">
            <w:pPr>
              <w:widowControl/>
              <w:spacing w:line="500" w:lineRule="exact"/>
              <w:rPr>
                <w:rFonts w:hint="eastAsia" w:ascii="仿宋_GB2312" w:hAnsi="楷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8"/>
                <w:szCs w:val="28"/>
              </w:rPr>
              <w:t xml:space="preserve">                       （单位公章）</w:t>
            </w:r>
          </w:p>
          <w:p w14:paraId="42715ACE">
            <w:pPr>
              <w:widowControl/>
              <w:spacing w:line="500" w:lineRule="exact"/>
              <w:rPr>
                <w:rFonts w:hint="eastAsia" w:ascii="仿宋_GB2312" w:hAnsi="楷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8"/>
                <w:szCs w:val="28"/>
              </w:rPr>
              <w:t xml:space="preserve">                              年   月   日</w:t>
            </w:r>
          </w:p>
        </w:tc>
      </w:tr>
      <w:tr w14:paraId="075C7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</w:trPr>
        <w:tc>
          <w:tcPr>
            <w:tcW w:w="179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372238E4">
            <w:pPr>
              <w:spacing w:line="440" w:lineRule="exact"/>
              <w:rPr>
                <w:rFonts w:hint="eastAsia" w:ascii="仿宋_GB2312" w:hAnsi="楷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8"/>
                <w:szCs w:val="28"/>
              </w:rPr>
              <w:t>中央单位总部审计机构或中内协分会或省级内审协会意见</w:t>
            </w:r>
          </w:p>
        </w:tc>
        <w:tc>
          <w:tcPr>
            <w:tcW w:w="7191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</w:tcPr>
          <w:p w14:paraId="0E0B6987">
            <w:pPr>
              <w:widowControl/>
              <w:spacing w:line="400" w:lineRule="exact"/>
              <w:rPr>
                <w:rFonts w:hint="eastAsia" w:ascii="仿宋_GB2312" w:hAnsi="楷体" w:eastAsia="仿宋_GB2312" w:cs="仿宋"/>
                <w:kern w:val="0"/>
                <w:sz w:val="28"/>
                <w:szCs w:val="28"/>
              </w:rPr>
            </w:pPr>
          </w:p>
          <w:p w14:paraId="4E797BD0">
            <w:pPr>
              <w:widowControl/>
              <w:spacing w:line="400" w:lineRule="exact"/>
              <w:rPr>
                <w:rFonts w:hint="eastAsia" w:ascii="仿宋_GB2312" w:hAnsi="楷体" w:eastAsia="仿宋_GB2312" w:cs="仿宋"/>
                <w:kern w:val="0"/>
                <w:sz w:val="28"/>
                <w:szCs w:val="28"/>
              </w:rPr>
            </w:pPr>
          </w:p>
          <w:p w14:paraId="7B6C013A">
            <w:pPr>
              <w:pStyle w:val="2"/>
              <w:spacing w:line="400" w:lineRule="exact"/>
              <w:rPr>
                <w:rFonts w:hint="eastAsia" w:ascii="仿宋_GB2312" w:hAnsi="楷体" w:eastAsia="仿宋_GB2312" w:cs="仿宋"/>
                <w:kern w:val="0"/>
                <w:sz w:val="28"/>
                <w:szCs w:val="28"/>
              </w:rPr>
            </w:pPr>
          </w:p>
          <w:p w14:paraId="5A02F068">
            <w:pPr>
              <w:pStyle w:val="2"/>
              <w:spacing w:line="400" w:lineRule="exact"/>
              <w:rPr>
                <w:rFonts w:hint="eastAsia" w:ascii="仿宋_GB2312" w:hAnsi="楷体" w:eastAsia="仿宋_GB2312" w:cs="仿宋"/>
                <w:kern w:val="0"/>
                <w:sz w:val="28"/>
                <w:szCs w:val="28"/>
              </w:rPr>
            </w:pPr>
          </w:p>
          <w:p w14:paraId="776C682D">
            <w:pPr>
              <w:widowControl/>
              <w:spacing w:line="500" w:lineRule="exact"/>
              <w:rPr>
                <w:rFonts w:hint="eastAsia" w:ascii="仿宋_GB2312" w:hAnsi="楷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8"/>
                <w:szCs w:val="28"/>
              </w:rPr>
              <w:t xml:space="preserve">                       （单位公章）</w:t>
            </w:r>
          </w:p>
          <w:p w14:paraId="25D4922C">
            <w:pPr>
              <w:spacing w:line="579" w:lineRule="exact"/>
              <w:rPr>
                <w:rFonts w:hint="eastAsia" w:ascii="仿宋_GB2312" w:hAnsi="楷体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8"/>
                <w:szCs w:val="28"/>
              </w:rPr>
              <w:t xml:space="preserve">                              年   月   日</w:t>
            </w:r>
          </w:p>
        </w:tc>
      </w:tr>
      <w:tr w14:paraId="60AFF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</w:trPr>
        <w:tc>
          <w:tcPr>
            <w:tcW w:w="8986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DA5D95">
            <w:pPr>
              <w:spacing w:line="440" w:lineRule="exact"/>
              <w:rPr>
                <w:rFonts w:hint="eastAsia" w:ascii="仿宋_GB2312" w:hAnsi="楷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8"/>
                <w:szCs w:val="28"/>
              </w:rPr>
              <w:t>本单位是否同意中国内部审计协会以推广经验为目的出版、刊登案例材料。（请务必写明“同意”或“不同意”）</w:t>
            </w:r>
          </w:p>
          <w:p w14:paraId="142225BE">
            <w:pPr>
              <w:spacing w:line="500" w:lineRule="exact"/>
              <w:rPr>
                <w:rFonts w:hint="eastAsia" w:ascii="仿宋_GB2312" w:hAnsi="楷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8"/>
                <w:szCs w:val="28"/>
              </w:rPr>
              <w:t>本单位承诺所有申报材料合法、真实，符合保密要求。</w:t>
            </w:r>
          </w:p>
          <w:p w14:paraId="6D429B71">
            <w:pPr>
              <w:spacing w:line="500" w:lineRule="exact"/>
              <w:rPr>
                <w:rFonts w:hint="eastAsia" w:ascii="仿宋_GB2312" w:hAnsi="楷体" w:eastAsia="仿宋_GB2312" w:cs="仿宋"/>
                <w:kern w:val="0"/>
                <w:sz w:val="28"/>
                <w:szCs w:val="28"/>
              </w:rPr>
            </w:pPr>
          </w:p>
          <w:p w14:paraId="294826FF">
            <w:pPr>
              <w:widowControl/>
              <w:spacing w:line="500" w:lineRule="exact"/>
              <w:rPr>
                <w:rFonts w:hint="eastAsia" w:ascii="仿宋_GB2312" w:hAnsi="楷体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32"/>
                <w:szCs w:val="32"/>
              </w:rPr>
              <w:t xml:space="preserve">                             </w:t>
            </w:r>
            <w:r>
              <w:rPr>
                <w:rFonts w:hint="eastAsia" w:ascii="仿宋_GB2312" w:hAnsi="楷体" w:eastAsia="仿宋_GB2312" w:cs="仿宋"/>
                <w:kern w:val="0"/>
                <w:sz w:val="28"/>
                <w:szCs w:val="28"/>
              </w:rPr>
              <w:t>（申报单位公章）</w:t>
            </w:r>
          </w:p>
          <w:p w14:paraId="33973A29">
            <w:pPr>
              <w:spacing w:line="500" w:lineRule="exact"/>
              <w:rPr>
                <w:rFonts w:hint="eastAsia" w:ascii="仿宋_GB2312" w:hAnsi="楷体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8"/>
                <w:szCs w:val="28"/>
              </w:rPr>
              <w:t xml:space="preserve">                                              年   月   日</w:t>
            </w:r>
          </w:p>
        </w:tc>
      </w:tr>
    </w:tbl>
    <w:p w14:paraId="3EC55C9E">
      <w:pPr>
        <w:widowControl/>
        <w:spacing w:line="379" w:lineRule="exact"/>
        <w:jc w:val="center"/>
        <w:rPr>
          <w:rFonts w:ascii="仿宋" w:hAnsi="仿宋" w:eastAsia="仿宋" w:cs="仿宋"/>
          <w:sz w:val="24"/>
        </w:rPr>
      </w:pPr>
      <w:r>
        <w:rPr>
          <w:rFonts w:hint="eastAsia" w:ascii="宋体" w:hAnsi="宋体" w:eastAsia="宋体"/>
          <w:kern w:val="0"/>
          <w:sz w:val="30"/>
          <w:szCs w:val="30"/>
        </w:rPr>
        <w:t>（申报单位填写）</w:t>
      </w:r>
    </w:p>
    <w:sectPr>
      <w:footerReference r:id="rId3" w:type="default"/>
      <w:footerReference r:id="rId4" w:type="even"/>
      <w:pgSz w:w="11906" w:h="16838"/>
      <w:pgMar w:top="198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D6C20">
    <w:pPr>
      <w:pStyle w:val="8"/>
      <w:ind w:right="227"/>
      <w:jc w:val="right"/>
      <w:rPr>
        <w:rStyle w:val="14"/>
      </w:rPr>
    </w:pPr>
    <w:r>
      <w:rPr>
        <w:rStyle w:val="14"/>
        <w:rFonts w:ascii="Times New Roman" w:hAnsi="Times New Roman" w:cs="Times New Roman"/>
        <w:sz w:val="28"/>
      </w:rPr>
      <w:t>—</w:t>
    </w:r>
    <w:r>
      <w:rPr>
        <w:rStyle w:val="14"/>
        <w:rFonts w:ascii="Times New Roman" w:hAnsi="Times New Roman" w:cs="Times New Roman"/>
        <w:spacing w:val="100"/>
        <w:sz w:val="28"/>
      </w:rPr>
      <w:t xml:space="preserve"> </w:t>
    </w:r>
    <w:r>
      <w:rPr>
        <w:rFonts w:ascii="Times New Roman" w:hAnsi="Times New Roman" w:cs="Times New Roman"/>
        <w:sz w:val="28"/>
      </w:rPr>
      <w:fldChar w:fldCharType="begin"/>
    </w:r>
    <w:r>
      <w:rPr>
        <w:rStyle w:val="14"/>
        <w:rFonts w:ascii="Times New Roman" w:hAnsi="Times New Roman" w:cs="Times New Roman"/>
        <w:sz w:val="28"/>
      </w:rPr>
      <w:instrText xml:space="preserve">PAGE  </w:instrText>
    </w:r>
    <w:r>
      <w:rPr>
        <w:rFonts w:ascii="Times New Roman" w:hAnsi="Times New Roman" w:cs="Times New Roman"/>
        <w:sz w:val="28"/>
      </w:rPr>
      <w:fldChar w:fldCharType="separate"/>
    </w:r>
    <w:r>
      <w:rPr>
        <w:rStyle w:val="14"/>
        <w:rFonts w:ascii="Times New Roman" w:hAnsi="Times New Roman" w:cs="Times New Roman"/>
        <w:sz w:val="28"/>
      </w:rPr>
      <w:t>5</w:t>
    </w:r>
    <w:r>
      <w:rPr>
        <w:rFonts w:ascii="Times New Roman" w:hAnsi="Times New Roman" w:cs="Times New Roman"/>
        <w:sz w:val="28"/>
      </w:rPr>
      <w:fldChar w:fldCharType="end"/>
    </w:r>
    <w:r>
      <w:rPr>
        <w:rStyle w:val="14"/>
        <w:rFonts w:ascii="Times New Roman" w:hAnsi="Times New Roman" w:cs="Times New Roman"/>
        <w:spacing w:val="100"/>
        <w:sz w:val="28"/>
      </w:rPr>
      <w:t xml:space="preserve"> </w:t>
    </w:r>
    <w:r>
      <w:rPr>
        <w:rStyle w:val="14"/>
        <w:rFonts w:ascii="Times New Roman" w:hAnsi="Times New Roman" w:cs="Times New Roman"/>
        <w:sz w:val="28"/>
      </w:rPr>
      <w:t>—</w:t>
    </w:r>
  </w:p>
  <w:p w14:paraId="73F5A475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DF7DB">
    <w:pPr>
      <w:pStyle w:val="8"/>
      <w:ind w:right="227"/>
      <w:rPr>
        <w:rStyle w:val="14"/>
        <w:rFonts w:ascii="Times New Roman" w:hAnsi="Times New Roman" w:cs="Times New Roman"/>
      </w:rPr>
    </w:pPr>
    <w:r>
      <w:rPr>
        <w:rStyle w:val="14"/>
        <w:rFonts w:ascii="Times New Roman" w:hAnsi="Times New Roman" w:cs="Times New Roman"/>
        <w:sz w:val="28"/>
      </w:rPr>
      <w:t>—</w:t>
    </w:r>
    <w:r>
      <w:rPr>
        <w:rStyle w:val="14"/>
        <w:rFonts w:ascii="Times New Roman" w:hAnsi="Times New Roman" w:cs="Times New Roman"/>
        <w:spacing w:val="100"/>
        <w:sz w:val="28"/>
      </w:rPr>
      <w:t xml:space="preserve"> </w:t>
    </w:r>
    <w:r>
      <w:rPr>
        <w:rFonts w:ascii="Times New Roman" w:hAnsi="Times New Roman" w:cs="Times New Roman"/>
        <w:sz w:val="28"/>
      </w:rPr>
      <w:fldChar w:fldCharType="begin"/>
    </w:r>
    <w:r>
      <w:rPr>
        <w:rStyle w:val="14"/>
        <w:rFonts w:ascii="Times New Roman" w:hAnsi="Times New Roman" w:cs="Times New Roman"/>
        <w:sz w:val="28"/>
      </w:rPr>
      <w:instrText xml:space="preserve">PAGE  </w:instrText>
    </w:r>
    <w:r>
      <w:rPr>
        <w:rFonts w:ascii="Times New Roman" w:hAnsi="Times New Roman" w:cs="Times New Roman"/>
        <w:sz w:val="28"/>
      </w:rPr>
      <w:fldChar w:fldCharType="separate"/>
    </w:r>
    <w:r>
      <w:rPr>
        <w:rStyle w:val="14"/>
        <w:rFonts w:ascii="Times New Roman" w:hAnsi="Times New Roman" w:cs="Times New Roman"/>
        <w:sz w:val="28"/>
      </w:rPr>
      <w:t>4</w:t>
    </w:r>
    <w:r>
      <w:rPr>
        <w:rFonts w:ascii="Times New Roman" w:hAnsi="Times New Roman" w:cs="Times New Roman"/>
        <w:sz w:val="28"/>
      </w:rPr>
      <w:fldChar w:fldCharType="end"/>
    </w:r>
    <w:r>
      <w:rPr>
        <w:rStyle w:val="14"/>
        <w:rFonts w:ascii="Times New Roman" w:hAnsi="Times New Roman" w:cs="Times New Roman"/>
        <w:spacing w:val="100"/>
        <w:sz w:val="28"/>
      </w:rPr>
      <w:t xml:space="preserve"> </w:t>
    </w:r>
    <w:r>
      <w:rPr>
        <w:rStyle w:val="14"/>
        <w:rFonts w:ascii="Times New Roman" w:hAnsi="Times New Roman" w:cs="Times New Roman"/>
        <w:sz w:val="28"/>
      </w:rPr>
      <w:t>—</w:t>
    </w:r>
  </w:p>
  <w:p w14:paraId="66C4146F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2YjUwNmQ1MmRlYWRiOTIwMmJkNzliZjRiMmEwNTIifQ=="/>
  </w:docVars>
  <w:rsids>
    <w:rsidRoot w:val="00837F13"/>
    <w:rsid w:val="000A0E4B"/>
    <w:rsid w:val="000F55A4"/>
    <w:rsid w:val="003957FF"/>
    <w:rsid w:val="0068305B"/>
    <w:rsid w:val="00837F13"/>
    <w:rsid w:val="00AA2018"/>
    <w:rsid w:val="00D871A0"/>
    <w:rsid w:val="00E042B4"/>
    <w:rsid w:val="00E62463"/>
    <w:rsid w:val="00FD3D32"/>
    <w:rsid w:val="01CA341A"/>
    <w:rsid w:val="028448AE"/>
    <w:rsid w:val="075339BB"/>
    <w:rsid w:val="09172EA1"/>
    <w:rsid w:val="109E7ED9"/>
    <w:rsid w:val="10B75426"/>
    <w:rsid w:val="131F586A"/>
    <w:rsid w:val="174F244F"/>
    <w:rsid w:val="19393A07"/>
    <w:rsid w:val="1E151CB9"/>
    <w:rsid w:val="2D434AE2"/>
    <w:rsid w:val="30222FF3"/>
    <w:rsid w:val="314F5092"/>
    <w:rsid w:val="35247BBC"/>
    <w:rsid w:val="3B9349CE"/>
    <w:rsid w:val="3D6030BB"/>
    <w:rsid w:val="3DEA2053"/>
    <w:rsid w:val="3E573EBA"/>
    <w:rsid w:val="42411612"/>
    <w:rsid w:val="47546846"/>
    <w:rsid w:val="4D5F4AE3"/>
    <w:rsid w:val="591749DE"/>
    <w:rsid w:val="5C215330"/>
    <w:rsid w:val="5F8F2804"/>
    <w:rsid w:val="74834F82"/>
    <w:rsid w:val="7718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autoRedefine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autoRedefine/>
    <w:qFormat/>
    <w:uiPriority w:val="99"/>
    <w:pPr>
      <w:snapToGrid w:val="0"/>
      <w:jc w:val="left"/>
    </w:pPr>
    <w:rPr>
      <w:sz w:val="18"/>
      <w:szCs w:val="18"/>
    </w:rPr>
  </w:style>
  <w:style w:type="paragraph" w:styleId="4">
    <w:name w:val="annotation text"/>
    <w:basedOn w:val="1"/>
    <w:link w:val="16"/>
    <w:autoRedefine/>
    <w:qFormat/>
    <w:uiPriority w:val="99"/>
    <w:pPr>
      <w:jc w:val="left"/>
    </w:pPr>
  </w:style>
  <w:style w:type="paragraph" w:styleId="5">
    <w:name w:val="Body Text"/>
    <w:basedOn w:val="1"/>
    <w:next w:val="6"/>
    <w:autoRedefine/>
    <w:qFormat/>
    <w:uiPriority w:val="99"/>
    <w:pPr>
      <w:spacing w:after="120"/>
    </w:pPr>
  </w:style>
  <w:style w:type="paragraph" w:styleId="6">
    <w:name w:val="toc 5"/>
    <w:basedOn w:val="1"/>
    <w:next w:val="1"/>
    <w:autoRedefine/>
    <w:qFormat/>
    <w:uiPriority w:val="39"/>
    <w:pPr>
      <w:ind w:firstLine="420" w:firstLineChars="200"/>
    </w:pPr>
  </w:style>
  <w:style w:type="paragraph" w:styleId="7">
    <w:name w:val="Plain Text"/>
    <w:basedOn w:val="1"/>
    <w:link w:val="18"/>
    <w:autoRedefine/>
    <w:qFormat/>
    <w:uiPriority w:val="0"/>
    <w:rPr>
      <w:rFonts w:ascii="宋体" w:hAnsi="Courier New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annotation subject"/>
    <w:basedOn w:val="4"/>
    <w:next w:val="4"/>
    <w:link w:val="17"/>
    <w:autoRedefine/>
    <w:qFormat/>
    <w:uiPriority w:val="99"/>
    <w:rPr>
      <w:b/>
      <w:bCs/>
    </w:r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page number"/>
    <w:basedOn w:val="12"/>
    <w:autoRedefine/>
    <w:qFormat/>
    <w:uiPriority w:val="0"/>
  </w:style>
  <w:style w:type="character" w:styleId="15">
    <w:name w:val="annotation reference"/>
    <w:basedOn w:val="12"/>
    <w:autoRedefine/>
    <w:qFormat/>
    <w:uiPriority w:val="99"/>
    <w:rPr>
      <w:sz w:val="21"/>
      <w:szCs w:val="21"/>
    </w:rPr>
  </w:style>
  <w:style w:type="character" w:customStyle="1" w:styleId="16">
    <w:name w:val="批注文字 字符"/>
    <w:basedOn w:val="12"/>
    <w:link w:val="4"/>
    <w:autoRedefine/>
    <w:qFormat/>
    <w:uiPriority w:val="99"/>
    <w:rPr>
      <w:rFonts w:ascii="等线" w:hAnsi="等线" w:eastAsia="等线" w:cs="宋体"/>
      <w:kern w:val="2"/>
      <w:sz w:val="21"/>
      <w:szCs w:val="22"/>
    </w:rPr>
  </w:style>
  <w:style w:type="character" w:customStyle="1" w:styleId="17">
    <w:name w:val="批注主题 字符"/>
    <w:basedOn w:val="16"/>
    <w:link w:val="10"/>
    <w:autoRedefine/>
    <w:qFormat/>
    <w:uiPriority w:val="99"/>
    <w:rPr>
      <w:rFonts w:ascii="等线" w:hAnsi="等线" w:eastAsia="等线" w:cs="宋体"/>
      <w:b/>
      <w:bCs/>
      <w:kern w:val="2"/>
      <w:sz w:val="21"/>
      <w:szCs w:val="22"/>
    </w:rPr>
  </w:style>
  <w:style w:type="character" w:customStyle="1" w:styleId="18">
    <w:name w:val="纯文本 字符"/>
    <w:basedOn w:val="12"/>
    <w:link w:val="7"/>
    <w:autoRedefine/>
    <w:qFormat/>
    <w:uiPriority w:val="0"/>
    <w:rPr>
      <w:rFonts w:ascii="宋体" w:hAnsi="Courier New" w:eastAsia="等线" w:cs="宋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203</Characters>
  <Lines>26</Lines>
  <Paragraphs>7</Paragraphs>
  <TotalTime>13</TotalTime>
  <ScaleCrop>false</ScaleCrop>
  <LinksUpToDate>false</LinksUpToDate>
  <CharactersWithSpaces>406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2022-03-08T09:04:00Z</dcterms:created>
  <dc:creator>XCY</dc:creator>
  <cp:lastModifiedBy>伊 </cp:lastModifiedBy>
  <cp:lastPrinted>2024-03-29T06:58:00Z</cp:lastPrinted>
  <dcterms:modified xsi:type="dcterms:W3CDTF">2025-03-27T05:29:11Z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09F17EA020564B3594B79503C284B240_13</vt:lpwstr>
  </property>
  <property fmtid="{D5CDD505-2E9C-101B-9397-08002B2CF9AE}" pid="4" name="KSOTemplateDocerSaveRecord">
    <vt:lpwstr>eyJoZGlkIjoiMjk2YjUwNmQ1MmRlYWRiOTIwMmJkNzliZjRiMmEwNTIiLCJ1c2VySWQiOiIxMTIwMzI0NTI4In0=</vt:lpwstr>
  </property>
</Properties>
</file>