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  <w:jc w:val="center"/>
        <w:rPr>
          <w:rFonts w:ascii="宋体" w:hAnsi="宋体"/>
          <w:b/>
          <w:spacing w:val="84"/>
          <w:kern w:val="10"/>
          <w:sz w:val="52"/>
          <w:szCs w:val="52"/>
        </w:rPr>
      </w:pPr>
      <w:r>
        <w:rPr>
          <w:rFonts w:hint="eastAsia" w:ascii="宋体" w:hAnsi="宋体"/>
          <w:b/>
          <w:spacing w:val="84"/>
          <w:kern w:val="10"/>
          <w:sz w:val="52"/>
          <w:szCs w:val="52"/>
        </w:rPr>
        <w:t>内部审计先进集体</w:t>
      </w:r>
    </w:p>
    <w:p>
      <w:pPr>
        <w:snapToGrid w:val="0"/>
        <w:spacing w:line="579" w:lineRule="exact"/>
        <w:rPr>
          <w:spacing w:val="104"/>
          <w:kern w:val="10"/>
          <w:sz w:val="48"/>
        </w:rPr>
      </w:pPr>
    </w:p>
    <w:p>
      <w:pPr>
        <w:snapToGrid w:val="0"/>
        <w:spacing w:line="700" w:lineRule="exact"/>
        <w:jc w:val="center"/>
        <w:rPr>
          <w:rFonts w:eastAsia="华文新魏"/>
          <w:sz w:val="72"/>
        </w:rPr>
      </w:pPr>
      <w:r>
        <w:rPr>
          <w:rFonts w:hint="eastAsia" w:eastAsia="华文新魏"/>
          <w:sz w:val="72"/>
        </w:rPr>
        <w:t>登  记  表</w:t>
      </w: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 单位名称</w:t>
      </w:r>
      <w:r>
        <w:rPr>
          <w:rFonts w:hint="eastAsia" w:eastAsia="黑体"/>
          <w:sz w:val="32"/>
          <w:u w:val="single"/>
        </w:rPr>
        <w:t xml:space="preserve">                                      </w:t>
      </w:r>
    </w:p>
    <w:p>
      <w:pPr>
        <w:snapToGrid w:val="0"/>
        <w:spacing w:line="579" w:lineRule="exact"/>
        <w:rPr>
          <w:rFonts w:eastAsia="楷体_GB2312"/>
        </w:rPr>
      </w:pPr>
    </w:p>
    <w:p>
      <w:pPr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 申报协会（单位）</w:t>
      </w:r>
      <w:r>
        <w:rPr>
          <w:rFonts w:hint="eastAsia" w:eastAsia="黑体"/>
          <w:sz w:val="32"/>
          <w:u w:val="single"/>
        </w:rPr>
        <w:t xml:space="preserve">                              </w:t>
      </w:r>
    </w:p>
    <w:p>
      <w:pPr>
        <w:snapToGrid w:val="0"/>
        <w:spacing w:line="579" w:lineRule="exact"/>
        <w:rPr>
          <w:rFonts w:eastAsia="楷体_GB2312"/>
          <w:sz w:val="32"/>
        </w:rPr>
      </w:pPr>
    </w:p>
    <w:p>
      <w:pPr>
        <w:snapToGrid w:val="0"/>
        <w:spacing w:line="579" w:lineRule="exact"/>
        <w:rPr>
          <w:rFonts w:eastAsia="楷体_GB2312"/>
          <w:sz w:val="32"/>
        </w:rPr>
      </w:pPr>
      <w:r>
        <w:rPr>
          <w:rFonts w:hint="eastAsia" w:eastAsia="黑体"/>
          <w:sz w:val="32"/>
        </w:rPr>
        <w:t xml:space="preserve">    填报时间　　　　　　　　　年　　　月　　　日</w:t>
      </w:r>
    </w:p>
    <w:p>
      <w:pPr>
        <w:adjustRightInd w:val="0"/>
        <w:snapToGrid w:val="0"/>
        <w:spacing w:line="579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579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="宋体" w:hAnsi="宋体"/>
          <w:b/>
          <w:sz w:val="44"/>
          <w:szCs w:val="44"/>
        </w:rPr>
        <w:t>内部审计先进集体登记表</w:t>
      </w:r>
    </w:p>
    <w:p>
      <w:pPr>
        <w:adjustRightInd w:val="0"/>
        <w:snapToGrid w:val="0"/>
        <w:spacing w:line="579" w:lineRule="exact"/>
        <w:rPr>
          <w:rFonts w:eastAsia="黑体"/>
          <w:sz w:val="36"/>
        </w:rPr>
      </w:pPr>
    </w:p>
    <w:p>
      <w:pPr>
        <w:adjustRightInd w:val="0"/>
        <w:snapToGrid w:val="0"/>
        <w:spacing w:line="579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单位：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12"/>
        <w:gridCol w:w="597"/>
        <w:gridCol w:w="1303"/>
        <w:gridCol w:w="1524"/>
        <w:gridCol w:w="2051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授予先进集体名称</w:t>
            </w:r>
          </w:p>
        </w:tc>
        <w:tc>
          <w:tcPr>
            <w:tcW w:w="5918" w:type="dxa"/>
            <w:gridSpan w:val="3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14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在审计工作方面</w:t>
            </w:r>
            <w:r>
              <w:rPr>
                <w:rFonts w:eastAsia="仿宋_GB2312"/>
                <w:sz w:val="32"/>
              </w:rPr>
              <w:br w:type="textWrapping"/>
            </w:r>
            <w:r>
              <w:rPr>
                <w:rFonts w:hint="eastAsia" w:eastAsia="仿宋_GB2312"/>
                <w:sz w:val="32"/>
              </w:rPr>
              <w:t>受过何种奖励</w:t>
            </w:r>
          </w:p>
        </w:tc>
        <w:tc>
          <w:tcPr>
            <w:tcW w:w="5918" w:type="dxa"/>
            <w:gridSpan w:val="3"/>
          </w:tcPr>
          <w:p>
            <w:pPr>
              <w:spacing w:line="400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32"/>
              </w:rPr>
              <w:t>内部审计机构名称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联系人</w:t>
            </w:r>
          </w:p>
        </w:tc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39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32"/>
              </w:rPr>
              <w:t>办公电话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05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手  机</w:t>
            </w:r>
          </w:p>
        </w:tc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730" w:type="dxa"/>
          </w:tcPr>
          <w:p>
            <w:pPr>
              <w:spacing w:line="7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7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72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主要事迹摘要</w:t>
            </w:r>
          </w:p>
        </w:tc>
        <w:tc>
          <w:tcPr>
            <w:tcW w:w="8330" w:type="dxa"/>
            <w:gridSpan w:val="6"/>
          </w:tcPr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 要 事 迹 摘 要</w:t>
            </w:r>
          </w:p>
        </w:tc>
        <w:tc>
          <w:tcPr>
            <w:tcW w:w="781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公示情况</w:t>
            </w:r>
          </w:p>
        </w:tc>
        <w:tc>
          <w:tcPr>
            <w:tcW w:w="7818" w:type="dxa"/>
            <w:gridSpan w:val="5"/>
          </w:tcPr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（主要包括公示时间、方式、内容及结果等）</w:t>
            </w: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所在单位 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评审意见</w:t>
            </w:r>
          </w:p>
        </w:tc>
        <w:tc>
          <w:tcPr>
            <w:tcW w:w="7818" w:type="dxa"/>
            <w:gridSpan w:val="5"/>
          </w:tcPr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56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adjustRightInd w:val="0"/>
              <w:spacing w:line="360" w:lineRule="exact"/>
              <w:ind w:left="113" w:right="113"/>
              <w:jc w:val="left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中央或省级组织遴选申报单位评审意见</w:t>
            </w:r>
          </w:p>
        </w:tc>
        <w:tc>
          <w:tcPr>
            <w:tcW w:w="7818" w:type="dxa"/>
            <w:gridSpan w:val="5"/>
          </w:tcPr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</w:trPr>
        <w:tc>
          <w:tcPr>
            <w:tcW w:w="124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中国内部审计协会意见</w:t>
            </w:r>
          </w:p>
        </w:tc>
        <w:tc>
          <w:tcPr>
            <w:tcW w:w="7818" w:type="dxa"/>
            <w:gridSpan w:val="5"/>
          </w:tcPr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rPr>
                <w:rFonts w:eastAsia="仿宋_GB2312"/>
                <w:sz w:val="32"/>
              </w:rPr>
            </w:pPr>
          </w:p>
          <w:p>
            <w:pPr>
              <w:spacing w:line="36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（盖章）</w:t>
            </w:r>
          </w:p>
          <w:p>
            <w:pPr>
              <w:spacing w:line="360" w:lineRule="exact"/>
              <w:ind w:firstLine="224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</w:t>
            </w:r>
            <w:bookmarkStart w:id="0" w:name="_GoBack"/>
            <w:bookmarkEnd w:id="0"/>
            <w:r>
              <w:rPr>
                <w:rFonts w:hint="eastAsia" w:eastAsia="仿宋_GB2312"/>
                <w:sz w:val="32"/>
              </w:rPr>
              <w:t>　　年　　月　　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984" w:left="1531" w:header="1247" w:footer="1531" w:gutter="0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Ya6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大黑简+Arial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简+Time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ind w:right="284"/>
      <w:rPr>
        <w:rStyle w:val="26"/>
      </w:rPr>
    </w:pPr>
    <w:r>
      <w:rPr>
        <w:rStyle w:val="26"/>
        <w:sz w:val="28"/>
      </w:rPr>
      <w:t xml:space="preserve"> </w:t>
    </w:r>
    <w:r>
      <w:rPr>
        <w:rStyle w:val="26"/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Style w:val="26"/>
        <w:rFonts w:hint="eastAsia" w:ascii="宋体" w:hAnsi="宋体" w:cs="宋体"/>
        <w:sz w:val="28"/>
      </w:rPr>
      <w:instrText xml:space="preserve">PAGE 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26"/>
        <w:rFonts w:hint="eastAsia" w:ascii="宋体" w:hAnsi="宋体" w:cs="宋体"/>
        <w:sz w:val="28"/>
      </w:rPr>
      <w:t>16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</w:t>
    </w:r>
    <w:r>
      <w:rPr>
        <w:rStyle w:val="26"/>
        <w:rFonts w:hint="eastAsia" w:ascii="宋体" w:hAnsi="宋体" w:cs="宋体"/>
        <w:sz w:val="28"/>
      </w:rPr>
      <w:t>—</w:t>
    </w:r>
  </w:p>
  <w:p>
    <w:pPr>
      <w:pStyle w:val="1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1</w:t>
    </w:r>
    <w:r>
      <w:fldChar w:fldCharType="end"/>
    </w:r>
  </w:p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71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jUwNmQ1MmRlYWRiOTIwMmJkNzliZjRiMmEwNTIifQ=="/>
  </w:docVars>
  <w:rsids>
    <w:rsidRoot w:val="00172A27"/>
    <w:rsid w:val="00005890"/>
    <w:rsid w:val="00017C2F"/>
    <w:rsid w:val="0002470F"/>
    <w:rsid w:val="00041C28"/>
    <w:rsid w:val="00046E9D"/>
    <w:rsid w:val="0006537C"/>
    <w:rsid w:val="00065E86"/>
    <w:rsid w:val="000710C2"/>
    <w:rsid w:val="00076D36"/>
    <w:rsid w:val="00083AA5"/>
    <w:rsid w:val="000841B8"/>
    <w:rsid w:val="0008683B"/>
    <w:rsid w:val="000C417E"/>
    <w:rsid w:val="000D4C01"/>
    <w:rsid w:val="00103453"/>
    <w:rsid w:val="001044DC"/>
    <w:rsid w:val="0012029C"/>
    <w:rsid w:val="00121C55"/>
    <w:rsid w:val="00131B36"/>
    <w:rsid w:val="00140198"/>
    <w:rsid w:val="001500ED"/>
    <w:rsid w:val="00150D81"/>
    <w:rsid w:val="00172A27"/>
    <w:rsid w:val="001900E7"/>
    <w:rsid w:val="0019252D"/>
    <w:rsid w:val="00194C25"/>
    <w:rsid w:val="001B648A"/>
    <w:rsid w:val="001C56CD"/>
    <w:rsid w:val="001D4752"/>
    <w:rsid w:val="00210BBF"/>
    <w:rsid w:val="002206C2"/>
    <w:rsid w:val="00244067"/>
    <w:rsid w:val="00280054"/>
    <w:rsid w:val="00290E5F"/>
    <w:rsid w:val="002D73A8"/>
    <w:rsid w:val="00317CD0"/>
    <w:rsid w:val="003205C6"/>
    <w:rsid w:val="00326C76"/>
    <w:rsid w:val="003407DC"/>
    <w:rsid w:val="00361A9F"/>
    <w:rsid w:val="00363B0E"/>
    <w:rsid w:val="00366B2A"/>
    <w:rsid w:val="003943B0"/>
    <w:rsid w:val="003A52C0"/>
    <w:rsid w:val="003F1ED9"/>
    <w:rsid w:val="004004E0"/>
    <w:rsid w:val="00401058"/>
    <w:rsid w:val="004120A5"/>
    <w:rsid w:val="0041609C"/>
    <w:rsid w:val="00416E83"/>
    <w:rsid w:val="00441B02"/>
    <w:rsid w:val="00450186"/>
    <w:rsid w:val="00473129"/>
    <w:rsid w:val="00474C56"/>
    <w:rsid w:val="004C57DF"/>
    <w:rsid w:val="004D332D"/>
    <w:rsid w:val="004D460C"/>
    <w:rsid w:val="004E0154"/>
    <w:rsid w:val="004E4FB8"/>
    <w:rsid w:val="004F48D7"/>
    <w:rsid w:val="005123C5"/>
    <w:rsid w:val="0051522C"/>
    <w:rsid w:val="005230DF"/>
    <w:rsid w:val="00533F90"/>
    <w:rsid w:val="00560423"/>
    <w:rsid w:val="005A6EAD"/>
    <w:rsid w:val="005B1E76"/>
    <w:rsid w:val="005E6C41"/>
    <w:rsid w:val="00625BB0"/>
    <w:rsid w:val="00667A16"/>
    <w:rsid w:val="006C5055"/>
    <w:rsid w:val="006E18EE"/>
    <w:rsid w:val="00707FE6"/>
    <w:rsid w:val="00730CA9"/>
    <w:rsid w:val="00772259"/>
    <w:rsid w:val="00782B96"/>
    <w:rsid w:val="00784E74"/>
    <w:rsid w:val="007878B8"/>
    <w:rsid w:val="007A5376"/>
    <w:rsid w:val="007D1C1B"/>
    <w:rsid w:val="008152DD"/>
    <w:rsid w:val="00816396"/>
    <w:rsid w:val="008263BC"/>
    <w:rsid w:val="0083276A"/>
    <w:rsid w:val="0083329B"/>
    <w:rsid w:val="00840DBA"/>
    <w:rsid w:val="00842FEC"/>
    <w:rsid w:val="008438C1"/>
    <w:rsid w:val="00852BFC"/>
    <w:rsid w:val="008532D7"/>
    <w:rsid w:val="0085409A"/>
    <w:rsid w:val="00864C14"/>
    <w:rsid w:val="0088643D"/>
    <w:rsid w:val="00887226"/>
    <w:rsid w:val="008D185A"/>
    <w:rsid w:val="008F6CAC"/>
    <w:rsid w:val="009100C3"/>
    <w:rsid w:val="00935DD9"/>
    <w:rsid w:val="00947FCF"/>
    <w:rsid w:val="00954D9D"/>
    <w:rsid w:val="009704E6"/>
    <w:rsid w:val="00982008"/>
    <w:rsid w:val="00996374"/>
    <w:rsid w:val="009A6F97"/>
    <w:rsid w:val="009C0A7C"/>
    <w:rsid w:val="009C10FC"/>
    <w:rsid w:val="009C595F"/>
    <w:rsid w:val="009D2655"/>
    <w:rsid w:val="009F0773"/>
    <w:rsid w:val="009F46DB"/>
    <w:rsid w:val="00A21F2D"/>
    <w:rsid w:val="00A510C2"/>
    <w:rsid w:val="00A578F5"/>
    <w:rsid w:val="00A945F4"/>
    <w:rsid w:val="00AC6A0E"/>
    <w:rsid w:val="00B21F08"/>
    <w:rsid w:val="00B51276"/>
    <w:rsid w:val="00B632B2"/>
    <w:rsid w:val="00B65285"/>
    <w:rsid w:val="00B6604B"/>
    <w:rsid w:val="00B7090E"/>
    <w:rsid w:val="00B94528"/>
    <w:rsid w:val="00B949E8"/>
    <w:rsid w:val="00BB1244"/>
    <w:rsid w:val="00BB126A"/>
    <w:rsid w:val="00BB4777"/>
    <w:rsid w:val="00BB7B1D"/>
    <w:rsid w:val="00BC1F7A"/>
    <w:rsid w:val="00BD5CA2"/>
    <w:rsid w:val="00C0525C"/>
    <w:rsid w:val="00C2658D"/>
    <w:rsid w:val="00C43050"/>
    <w:rsid w:val="00C63571"/>
    <w:rsid w:val="00C63FB0"/>
    <w:rsid w:val="00C7097B"/>
    <w:rsid w:val="00C91D75"/>
    <w:rsid w:val="00CA5050"/>
    <w:rsid w:val="00CB1626"/>
    <w:rsid w:val="00CB5810"/>
    <w:rsid w:val="00CC7D1E"/>
    <w:rsid w:val="00CD21A3"/>
    <w:rsid w:val="00CF33F5"/>
    <w:rsid w:val="00CF7CEB"/>
    <w:rsid w:val="00D06585"/>
    <w:rsid w:val="00D259F7"/>
    <w:rsid w:val="00D30766"/>
    <w:rsid w:val="00D64E47"/>
    <w:rsid w:val="00D94170"/>
    <w:rsid w:val="00DB101A"/>
    <w:rsid w:val="00DD266B"/>
    <w:rsid w:val="00DD6992"/>
    <w:rsid w:val="00DE1A41"/>
    <w:rsid w:val="00DE5378"/>
    <w:rsid w:val="00DE7517"/>
    <w:rsid w:val="00E05A7F"/>
    <w:rsid w:val="00E073FD"/>
    <w:rsid w:val="00E20440"/>
    <w:rsid w:val="00E208F4"/>
    <w:rsid w:val="00E2616C"/>
    <w:rsid w:val="00E44B9E"/>
    <w:rsid w:val="00E450F2"/>
    <w:rsid w:val="00E5290A"/>
    <w:rsid w:val="00E7043A"/>
    <w:rsid w:val="00E70CB6"/>
    <w:rsid w:val="00E720B3"/>
    <w:rsid w:val="00E9142C"/>
    <w:rsid w:val="00ED4B4B"/>
    <w:rsid w:val="00EE3DDA"/>
    <w:rsid w:val="00F00ECA"/>
    <w:rsid w:val="00F04019"/>
    <w:rsid w:val="00F0771B"/>
    <w:rsid w:val="00F217A4"/>
    <w:rsid w:val="00F53C8B"/>
    <w:rsid w:val="00F7708E"/>
    <w:rsid w:val="00F85FF4"/>
    <w:rsid w:val="00F95767"/>
    <w:rsid w:val="076411DC"/>
    <w:rsid w:val="0814770D"/>
    <w:rsid w:val="0EFA4806"/>
    <w:rsid w:val="121B4E2D"/>
    <w:rsid w:val="12A251FC"/>
    <w:rsid w:val="1EDF6D92"/>
    <w:rsid w:val="1F216573"/>
    <w:rsid w:val="21F95C56"/>
    <w:rsid w:val="308B70BE"/>
    <w:rsid w:val="3192063A"/>
    <w:rsid w:val="33D915BC"/>
    <w:rsid w:val="34605E94"/>
    <w:rsid w:val="360C1DD5"/>
    <w:rsid w:val="360C2515"/>
    <w:rsid w:val="367C37D0"/>
    <w:rsid w:val="389A015B"/>
    <w:rsid w:val="3A263FC9"/>
    <w:rsid w:val="3A2B6DBE"/>
    <w:rsid w:val="3E814F98"/>
    <w:rsid w:val="3FF87B0C"/>
    <w:rsid w:val="45DB40BE"/>
    <w:rsid w:val="4A4D0748"/>
    <w:rsid w:val="4C1B36D4"/>
    <w:rsid w:val="511A228F"/>
    <w:rsid w:val="556C3E3B"/>
    <w:rsid w:val="5B3301AE"/>
    <w:rsid w:val="5F381638"/>
    <w:rsid w:val="617D64C9"/>
    <w:rsid w:val="6CE87D10"/>
    <w:rsid w:val="6E1419E6"/>
    <w:rsid w:val="6F8930B0"/>
    <w:rsid w:val="76B80D1A"/>
    <w:rsid w:val="77697831"/>
    <w:rsid w:val="78F52514"/>
    <w:rsid w:val="7B302E64"/>
    <w:rsid w:val="7D1B7A9B"/>
    <w:rsid w:val="7DB00A8C"/>
    <w:rsid w:val="7F6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outlineLvl w:val="0"/>
    </w:pPr>
    <w:rPr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spacing w:line="400" w:lineRule="exact"/>
      <w:jc w:val="center"/>
      <w:outlineLvl w:val="2"/>
    </w:pPr>
    <w:rPr>
      <w:rFonts w:ascii="仿宋_GB2312"/>
      <w:spacing w:val="94"/>
      <w:sz w:val="32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spacing w:line="579" w:lineRule="exact"/>
    </w:pPr>
    <w:rPr>
      <w:rFonts w:eastAsia="仿宋_GB2312"/>
      <w:color w:val="000000"/>
      <w:sz w:val="32"/>
    </w:rPr>
  </w:style>
  <w:style w:type="paragraph" w:styleId="10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11">
    <w:name w:val="Body Text Indent"/>
    <w:basedOn w:val="1"/>
    <w:qFormat/>
    <w:uiPriority w:val="0"/>
    <w:pPr>
      <w:ind w:firstLine="540"/>
    </w:pPr>
    <w:rPr>
      <w:sz w:val="30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Date"/>
    <w:basedOn w:val="1"/>
    <w:next w:val="1"/>
    <w:link w:val="32"/>
    <w:qFormat/>
    <w:uiPriority w:val="0"/>
    <w:rPr>
      <w:rFonts w:eastAsia="仿宋_GB2312"/>
      <w:sz w:val="32"/>
    </w:rPr>
  </w:style>
  <w:style w:type="paragraph" w:styleId="14">
    <w:name w:val="Body Text Indent 2"/>
    <w:basedOn w:val="1"/>
    <w:qFormat/>
    <w:uiPriority w:val="0"/>
    <w:pPr>
      <w:ind w:firstLine="720"/>
    </w:pPr>
    <w:rPr>
      <w:rFonts w:ascii="仿宋_GB2312" w:eastAsia="仿宋_GB2312"/>
      <w:sz w:val="3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8">
    <w:name w:val="footnote text"/>
    <w:basedOn w:val="1"/>
    <w:link w:val="73"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Body Text Indent 3"/>
    <w:basedOn w:val="1"/>
    <w:qFormat/>
    <w:uiPriority w:val="0"/>
    <w:pPr>
      <w:spacing w:line="400" w:lineRule="atLeast"/>
      <w:ind w:firstLine="640"/>
    </w:pPr>
    <w:rPr>
      <w:rFonts w:ascii="仿宋_GB2312" w:hAnsi="宋体" w:eastAsia="仿宋_GB2312"/>
      <w:sz w:val="32"/>
    </w:rPr>
  </w:style>
  <w:style w:type="paragraph" w:styleId="20">
    <w:name w:val="Body Text 2"/>
    <w:basedOn w:val="1"/>
    <w:link w:val="44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21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styleId="22">
    <w:name w:val="Title"/>
    <w:basedOn w:val="1"/>
    <w:next w:val="1"/>
    <w:link w:val="37"/>
    <w:qFormat/>
    <w:uiPriority w:val="0"/>
    <w:pPr>
      <w:jc w:val="center"/>
      <w:outlineLvl w:val="0"/>
    </w:pPr>
    <w:rPr>
      <w:rFonts w:ascii="Cambria" w:hAnsi="Cambria"/>
      <w:b/>
      <w:bCs/>
      <w:sz w:val="36"/>
      <w:szCs w:val="32"/>
    </w:rPr>
  </w:style>
  <w:style w:type="paragraph" w:styleId="23">
    <w:name w:val="annotation subject"/>
    <w:basedOn w:val="8"/>
    <w:next w:val="8"/>
    <w:qFormat/>
    <w:uiPriority w:val="0"/>
    <w:rPr>
      <w:b/>
    </w:rPr>
  </w:style>
  <w:style w:type="character" w:styleId="26">
    <w:name w:val="page number"/>
    <w:basedOn w:val="25"/>
    <w:qFormat/>
    <w:uiPriority w:val="0"/>
  </w:style>
  <w:style w:type="character" w:styleId="27">
    <w:name w:val="Hyperlink"/>
    <w:qFormat/>
    <w:uiPriority w:val="0"/>
    <w:rPr>
      <w:color w:val="0000FF"/>
      <w:u w:val="single"/>
    </w:rPr>
  </w:style>
  <w:style w:type="character" w:styleId="28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apple-style-span"/>
    <w:basedOn w:val="25"/>
    <w:qFormat/>
    <w:uiPriority w:val="0"/>
  </w:style>
  <w:style w:type="character" w:customStyle="1" w:styleId="31">
    <w:name w:val="页码1"/>
    <w:basedOn w:val="25"/>
    <w:qFormat/>
    <w:uiPriority w:val="0"/>
  </w:style>
  <w:style w:type="character" w:customStyle="1" w:styleId="32">
    <w:name w:val="日期 字符"/>
    <w:link w:val="13"/>
    <w:qFormat/>
    <w:uiPriority w:val="0"/>
    <w:rPr>
      <w:rFonts w:eastAsia="仿宋_GB2312"/>
      <w:kern w:val="2"/>
      <w:sz w:val="32"/>
      <w:lang w:val="en-US" w:eastAsia="zh-CN" w:bidi="ar-SA"/>
    </w:rPr>
  </w:style>
  <w:style w:type="character" w:customStyle="1" w:styleId="33">
    <w:name w:val="日期 Char Char Char"/>
    <w:link w:val="34"/>
    <w:qFormat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4">
    <w:name w:val="日期1"/>
    <w:basedOn w:val="1"/>
    <w:next w:val="1"/>
    <w:link w:val="33"/>
    <w:qFormat/>
    <w:uiPriority w:val="0"/>
    <w:rPr>
      <w:rFonts w:eastAsia="仿宋_GB2312"/>
      <w:sz w:val="32"/>
    </w:rPr>
  </w:style>
  <w:style w:type="character" w:customStyle="1" w:styleId="35">
    <w:name w:val="acool1"/>
    <w:qFormat/>
    <w:uiPriority w:val="0"/>
    <w:rPr>
      <w:b/>
      <w:bCs/>
      <w:color w:val="CD3A10"/>
      <w:sz w:val="30"/>
      <w:szCs w:val="30"/>
    </w:rPr>
  </w:style>
  <w:style w:type="character" w:customStyle="1" w:styleId="36">
    <w:name w:val="页眉 字符"/>
    <w:link w:val="17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7">
    <w:name w:val="标题 字符"/>
    <w:link w:val="22"/>
    <w:qFormat/>
    <w:uiPriority w:val="0"/>
    <w:rPr>
      <w:rFonts w:ascii="Cambria" w:hAnsi="Cambria"/>
      <w:b/>
      <w:bCs/>
      <w:sz w:val="36"/>
      <w:szCs w:val="32"/>
      <w:lang w:bidi="ar-SA"/>
    </w:rPr>
  </w:style>
  <w:style w:type="character" w:customStyle="1" w:styleId="38">
    <w:name w:val="00正文 Char Char"/>
    <w:link w:val="39"/>
    <w:qFormat/>
    <w:uiPriority w:val="0"/>
    <w:rPr>
      <w:rFonts w:eastAsia="宋体"/>
      <w:sz w:val="24"/>
      <w:lang w:bidi="ar-SA"/>
    </w:rPr>
  </w:style>
  <w:style w:type="paragraph" w:customStyle="1" w:styleId="39">
    <w:name w:val="00正文"/>
    <w:basedOn w:val="1"/>
    <w:link w:val="38"/>
    <w:qFormat/>
    <w:uiPriority w:val="0"/>
    <w:pPr>
      <w:spacing w:line="400" w:lineRule="exact"/>
      <w:ind w:firstLine="200" w:firstLineChars="200"/>
    </w:pPr>
    <w:rPr>
      <w:sz w:val="24"/>
    </w:rPr>
  </w:style>
  <w:style w:type="character" w:customStyle="1" w:styleId="40">
    <w:name w:val="texttitle"/>
    <w:basedOn w:val="25"/>
    <w:qFormat/>
    <w:uiPriority w:val="0"/>
  </w:style>
  <w:style w:type="character" w:customStyle="1" w:styleId="41">
    <w:name w:val="页眉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2">
    <w:name w:val="00第一条 Char Char"/>
    <w:link w:val="43"/>
    <w:qFormat/>
    <w:uiPriority w:val="0"/>
    <w:rPr>
      <w:rFonts w:eastAsia="宋体"/>
      <w:b/>
      <w:sz w:val="24"/>
      <w:szCs w:val="24"/>
      <w:lang w:bidi="ar-SA"/>
    </w:rPr>
  </w:style>
  <w:style w:type="paragraph" w:customStyle="1" w:styleId="43">
    <w:name w:val="00第一条"/>
    <w:basedOn w:val="39"/>
    <w:link w:val="42"/>
    <w:qFormat/>
    <w:uiPriority w:val="0"/>
    <w:pPr>
      <w:ind w:firstLine="420"/>
    </w:pPr>
    <w:rPr>
      <w:b/>
      <w:szCs w:val="24"/>
    </w:rPr>
  </w:style>
  <w:style w:type="character" w:customStyle="1" w:styleId="44">
    <w:name w:val="正文文本 2 字符"/>
    <w:link w:val="20"/>
    <w:qFormat/>
    <w:uiPriority w:val="0"/>
    <w:rPr>
      <w:rFonts w:eastAsia="仿宋_GB2312"/>
      <w:kern w:val="2"/>
      <w:sz w:val="32"/>
      <w:lang w:val="en-US" w:eastAsia="zh-CN" w:bidi="ar-SA"/>
    </w:rPr>
  </w:style>
  <w:style w:type="character" w:customStyle="1" w:styleId="45">
    <w:name w:val="正文1"/>
    <w:qFormat/>
    <w:uiPriority w:val="99"/>
    <w:rPr>
      <w:rFonts w:ascii="HYa6gj" w:eastAsia="HYa6gj" w:cs="HYa6gj"/>
      <w:spacing w:val="0"/>
      <w:sz w:val="20"/>
      <w:szCs w:val="20"/>
      <w:vertAlign w:val="baseline"/>
    </w:rPr>
  </w:style>
  <w:style w:type="character" w:customStyle="1" w:styleId="46">
    <w:name w:val="纯文本 Char Char"/>
    <w:link w:val="47"/>
    <w:qFormat/>
    <w:uiPriority w:val="0"/>
    <w:rPr>
      <w:rFonts w:ascii="宋体" w:hAnsi="Courier New" w:eastAsia="宋体"/>
      <w:szCs w:val="21"/>
      <w:lang w:bidi="ar-SA"/>
    </w:rPr>
  </w:style>
  <w:style w:type="paragraph" w:customStyle="1" w:styleId="47">
    <w:name w:val="纯文本1"/>
    <w:basedOn w:val="1"/>
    <w:link w:val="46"/>
    <w:qFormat/>
    <w:uiPriority w:val="0"/>
    <w:rPr>
      <w:rFonts w:ascii="宋体" w:hAnsi="Courier New"/>
      <w:szCs w:val="21"/>
    </w:rPr>
  </w:style>
  <w:style w:type="paragraph" w:customStyle="1" w:styleId="48">
    <w:name w:val="发文单位"/>
    <w:basedOn w:val="1"/>
    <w:qFormat/>
    <w:uiPriority w:val="0"/>
    <w:pPr>
      <w:adjustRightInd w:val="0"/>
      <w:spacing w:before="120" w:after="120" w:line="560" w:lineRule="atLeast"/>
      <w:jc w:val="center"/>
      <w:textAlignment w:val="baseline"/>
    </w:pPr>
    <w:rPr>
      <w:rFonts w:ascii="黑体" w:eastAsia="黑体"/>
      <w:color w:val="FF0000"/>
      <w:spacing w:val="60"/>
      <w:kern w:val="0"/>
      <w:sz w:val="52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50">
    <w:name w:val="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01文章大标题"/>
    <w:qFormat/>
    <w:uiPriority w:val="0"/>
    <w:pPr>
      <w:widowControl w:val="0"/>
      <w:autoSpaceDE w:val="0"/>
      <w:autoSpaceDN w:val="0"/>
      <w:adjustRightInd w:val="0"/>
    </w:pPr>
    <w:rPr>
      <w:rFonts w:ascii="汉仪大黑简+Arial" w:hAnsi="Times New Roman" w:eastAsia="汉仪大黑简+Arial" w:cs="Times New Roman"/>
      <w:color w:val="000000"/>
      <w:sz w:val="50"/>
      <w:lang w:val="en-US" w:eastAsia="zh-CN" w:bidi="ar-SA"/>
    </w:rPr>
  </w:style>
  <w:style w:type="paragraph" w:customStyle="1" w:styleId="52">
    <w:name w:val="Char Char Char Char Char Char Char Char Char Char Char Char Char Char Char Char"/>
    <w:basedOn w:val="1"/>
    <w:qFormat/>
    <w:uiPriority w:val="0"/>
    <w:pPr>
      <w:tabs>
        <w:tab w:val="left" w:pos="360"/>
      </w:tabs>
      <w:adjustRightInd w:val="0"/>
      <w:textAlignment w:val="baseline"/>
    </w:pPr>
  </w:style>
  <w:style w:type="paragraph" w:customStyle="1" w:styleId="53">
    <w:name w:val="条"/>
    <w:basedOn w:val="1"/>
    <w:qFormat/>
    <w:uiPriority w:val="0"/>
    <w:pPr>
      <w:topLinePunct/>
      <w:jc w:val="left"/>
    </w:pPr>
    <w:rPr>
      <w:i/>
      <w:color w:val="0000FF"/>
      <w:sz w:val="28"/>
    </w:rPr>
  </w:style>
  <w:style w:type="paragraph" w:customStyle="1" w:styleId="5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章"/>
    <w:basedOn w:val="1"/>
    <w:qFormat/>
    <w:uiPriority w:val="0"/>
    <w:pPr>
      <w:topLinePunct/>
      <w:ind w:right="210"/>
      <w:jc w:val="left"/>
    </w:pPr>
    <w:rPr>
      <w:b/>
      <w:color w:val="FF0000"/>
      <w:sz w:val="36"/>
    </w:rPr>
  </w:style>
  <w:style w:type="paragraph" w:customStyle="1" w:styleId="56">
    <w:name w:val="列出段落"/>
    <w:basedOn w:val="1"/>
    <w:qFormat/>
    <w:uiPriority w:val="0"/>
    <w:pPr>
      <w:ind w:firstLine="420" w:firstLineChars="200"/>
    </w:pPr>
  </w:style>
  <w:style w:type="paragraph" w:customStyle="1" w:styleId="57">
    <w:name w:val="Char"/>
    <w:basedOn w:val="7"/>
    <w:qFormat/>
    <w:uiPriority w:val="0"/>
  </w:style>
  <w:style w:type="paragraph" w:customStyle="1" w:styleId="58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9">
    <w:name w:val="公文标题"/>
    <w:basedOn w:val="1"/>
    <w:qFormat/>
    <w:uiPriority w:val="0"/>
    <w:pPr>
      <w:autoSpaceDE w:val="0"/>
      <w:autoSpaceDN w:val="0"/>
      <w:snapToGrid w:val="0"/>
      <w:spacing w:line="580" w:lineRule="exact"/>
      <w:jc w:val="center"/>
    </w:pPr>
    <w:rPr>
      <w:rFonts w:ascii="方正小标宋简体" w:eastAsia="方正小标宋简体"/>
      <w:spacing w:val="-4"/>
      <w:sz w:val="44"/>
    </w:rPr>
  </w:style>
  <w:style w:type="paragraph" w:customStyle="1" w:styleId="60">
    <w:name w:val="列表段落1"/>
    <w:basedOn w:val="1"/>
    <w:qFormat/>
    <w:uiPriority w:val="0"/>
    <w:pPr>
      <w:ind w:firstLine="420" w:firstLineChars="200"/>
    </w:pPr>
    <w:rPr>
      <w:rFonts w:cs="宋体"/>
      <w:szCs w:val="21"/>
    </w:rPr>
  </w:style>
  <w:style w:type="paragraph" w:customStyle="1" w:styleId="61">
    <w:name w:val="Char Char Char Char"/>
    <w:basedOn w:val="1"/>
    <w:qFormat/>
    <w:uiPriority w:val="0"/>
    <w:pPr>
      <w:spacing w:line="360" w:lineRule="auto"/>
    </w:pPr>
  </w:style>
  <w:style w:type="paragraph" w:customStyle="1" w:styleId="62">
    <w:name w:val="样式1"/>
    <w:basedOn w:val="1"/>
    <w:qFormat/>
    <w:uiPriority w:val="0"/>
    <w:rPr>
      <w:rFonts w:eastAsia="仿宋_GB2312"/>
      <w:sz w:val="32"/>
    </w:rPr>
  </w:style>
  <w:style w:type="paragraph" w:customStyle="1" w:styleId="63">
    <w:name w:val="0正文"/>
    <w:qFormat/>
    <w:uiPriority w:val="0"/>
    <w:pPr>
      <w:widowControl w:val="0"/>
      <w:autoSpaceDE w:val="0"/>
      <w:autoSpaceDN w:val="0"/>
      <w:adjustRightInd w:val="0"/>
      <w:spacing w:line="290" w:lineRule="atLeast"/>
      <w:ind w:firstLine="369"/>
      <w:jc w:val="both"/>
    </w:pPr>
    <w:rPr>
      <w:rFonts w:ascii="汉仪书宋二简+Times" w:hAnsi="Times New Roman" w:eastAsia="汉仪书宋二简+Times" w:cs="Times New Roman"/>
      <w:color w:val="000000"/>
      <w:sz w:val="18"/>
      <w:lang w:val="en-US" w:eastAsia="zh-CN" w:bidi="ar-SA"/>
    </w:rPr>
  </w:style>
  <w:style w:type="paragraph" w:customStyle="1" w:styleId="64">
    <w:name w:val="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customStyle="1" w:styleId="65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7">
    <w:name w:val="Char Char Char1 Char Char Char Char Char Char Char"/>
    <w:basedOn w:val="7"/>
    <w:qFormat/>
    <w:uiPriority w:val="0"/>
  </w:style>
  <w:style w:type="paragraph" w:styleId="68">
    <w:name w:val="No Spacing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69">
    <w:name w:val="单位"/>
    <w:qFormat/>
    <w:uiPriority w:val="0"/>
    <w:pPr>
      <w:ind w:left="70" w:hanging="70" w:hangingChars="70"/>
      <w:jc w:val="both"/>
    </w:pPr>
    <w:rPr>
      <w:rFonts w:ascii="Times New Roman" w:hAnsi="Times New Roman" w:eastAsia="宋体" w:cs="Times New Roman"/>
      <w:sz w:val="17"/>
      <w:lang w:val="en-US" w:eastAsia="zh-CN" w:bidi="ar-SA"/>
    </w:rPr>
  </w:style>
  <w:style w:type="paragraph" w:customStyle="1" w:styleId="70">
    <w:name w:val="List Paragraph1"/>
    <w:basedOn w:val="1"/>
    <w:qFormat/>
    <w:uiPriority w:val="0"/>
    <w:pPr>
      <w:ind w:firstLine="420" w:firstLineChars="200"/>
    </w:pPr>
  </w:style>
  <w:style w:type="paragraph" w:customStyle="1" w:styleId="71">
    <w:name w:val="Char Char Char1 Char Char Char Char Char Char Char1"/>
    <w:basedOn w:val="1"/>
    <w:qFormat/>
    <w:uiPriority w:val="0"/>
    <w:pPr>
      <w:pageBreakBefore/>
      <w:numPr>
        <w:ilvl w:val="0"/>
        <w:numId w:val="1"/>
      </w:numPr>
    </w:pPr>
  </w:style>
  <w:style w:type="paragraph" w:customStyle="1" w:styleId="72">
    <w:name w:val="Char1"/>
    <w:basedOn w:val="1"/>
    <w:qFormat/>
    <w:uiPriority w:val="0"/>
  </w:style>
  <w:style w:type="character" w:customStyle="1" w:styleId="73">
    <w:name w:val="脚注文本 字符"/>
    <w:link w:val="18"/>
    <w:qFormat/>
    <w:uiPriority w:val="99"/>
    <w:rPr>
      <w:kern w:val="2"/>
      <w:sz w:val="18"/>
      <w:szCs w:val="18"/>
    </w:rPr>
  </w:style>
  <w:style w:type="paragraph" w:customStyle="1" w:styleId="7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15</Pages>
  <Words>3921</Words>
  <Characters>4119</Characters>
  <Lines>35</Lines>
  <Paragraphs>10</Paragraphs>
  <TotalTime>14</TotalTime>
  <ScaleCrop>false</ScaleCrop>
  <LinksUpToDate>false</LinksUpToDate>
  <CharactersWithSpaces>4706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2023-06-15T08:53:00Z</dcterms:created>
  <dc:creator>XCY</dc:creator>
  <cp:lastModifiedBy>臧伊杰</cp:lastModifiedBy>
  <cp:lastPrinted>2023-04-04T03:17:00Z</cp:lastPrinted>
  <dcterms:modified xsi:type="dcterms:W3CDTF">2023-06-15T10:57:10Z</dcterms:modified>
  <dc:title>审经意〔2000〕447号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636F44B61D0946B4B30850D594E3D521_13</vt:lpwstr>
  </property>
</Properties>
</file>